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3E3FE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Leila Nourian, M.A.</w:t>
      </w:r>
      <w:r>
        <w:br/>
        <w:t>Clinical Psychologist &amp; Mental Health Researcher</w:t>
      </w:r>
      <w:r>
        <w:br/>
        <w:t>Phone: +98 912-438-4291 | Email: leilanourian@gmail.com</w:t>
      </w:r>
      <w:r>
        <w:br/>
        <w:t xml:space="preserve">LinkedIn: linkedin.com/in/leilanourian | Website: </w:t>
      </w:r>
      <w:hyperlink r:id="rId7" w:tgtFrame="_new" w:history="1">
        <w:r>
          <w:rPr>
            <w:rStyle w:val="Hyperlink"/>
          </w:rPr>
          <w:t>https://research-proposal.ir</w:t>
        </w:r>
      </w:hyperlink>
      <w:r>
        <w:br/>
        <w:t>Tehran, Iran</w:t>
      </w:r>
    </w:p>
    <w:p w14:paraId="09AE6E4E" w14:textId="77777777" w:rsidR="00151A67" w:rsidRDefault="00151A67" w:rsidP="00151A67">
      <w:r>
        <w:pict w14:anchorId="7DD6972E">
          <v:rect id="_x0000_i1043" style="width:0;height:1.5pt" o:hralign="center" o:hrstd="t" o:hr="t" fillcolor="#a0a0a0" stroked="f"/>
        </w:pict>
      </w:r>
    </w:p>
    <w:p w14:paraId="03CA5073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Objective</w:t>
      </w:r>
    </w:p>
    <w:p w14:paraId="037D0267" w14:textId="77777777" w:rsidR="00151A67" w:rsidRDefault="00151A67" w:rsidP="00074493">
      <w:pPr>
        <w:pStyle w:val="NormalWeb"/>
        <w:jc w:val="both"/>
      </w:pPr>
      <w:r>
        <w:t>Dedicated clinical psychologist with expertise in culturally adaptive interventions, resilience frameworks, and trauma-informed care. Seeking to join the Ph.D. program in Clinical Psychology at Université Libre de Bruxelles, collaborating with global scholars to further research in cross-cultural mental health.</w:t>
      </w:r>
    </w:p>
    <w:p w14:paraId="6DD1ECDA" w14:textId="77777777" w:rsidR="00151A67" w:rsidRDefault="00151A67" w:rsidP="00151A67">
      <w:r>
        <w:pict w14:anchorId="2C72C83B">
          <v:rect id="_x0000_i1044" style="width:0;height:1.5pt" o:hralign="center" o:hrstd="t" o:hr="t" fillcolor="#a0a0a0" stroked="f"/>
        </w:pict>
      </w:r>
    </w:p>
    <w:p w14:paraId="29785352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Education</w:t>
      </w:r>
    </w:p>
    <w:p w14:paraId="08212877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Master of Arts in Clinical Psychology</w:t>
      </w:r>
      <w:r>
        <w:br/>
      </w:r>
      <w:r>
        <w:rPr>
          <w:rStyle w:val="Emphasis"/>
          <w:rFonts w:eastAsiaTheme="majorEastAsia"/>
        </w:rPr>
        <w:t>University of Tehran</w:t>
      </w:r>
      <w:r>
        <w:t xml:space="preserve"> – Tehran, Iran</w:t>
      </w:r>
      <w:r>
        <w:br/>
        <w:t>Graduated: 2010</w:t>
      </w:r>
    </w:p>
    <w:p w14:paraId="7B1A0F21" w14:textId="77777777" w:rsidR="00151A67" w:rsidRDefault="00151A67" w:rsidP="00875DA6">
      <w:pPr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GPA:</w:t>
      </w:r>
      <w:r>
        <w:t xml:space="preserve"> 3.85/4.0</w:t>
      </w:r>
    </w:p>
    <w:p w14:paraId="31C36425" w14:textId="77777777" w:rsidR="00151A67" w:rsidRDefault="00151A67" w:rsidP="00875DA6">
      <w:pPr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Thesis:</w:t>
      </w:r>
      <w:r>
        <w:t xml:space="preserve"> "Evaluating Anxiety Reduction through Culturally Adapted CBT Among University Students in Iran"</w:t>
      </w:r>
    </w:p>
    <w:p w14:paraId="2FE59C5C" w14:textId="77777777" w:rsidR="00151A67" w:rsidRDefault="00151A67" w:rsidP="00875DA6">
      <w:pPr>
        <w:numPr>
          <w:ilvl w:val="0"/>
          <w:numId w:val="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Focus Areas:</w:t>
      </w:r>
      <w:r>
        <w:t xml:space="preserve"> Cognitive Behavioral Therapy (CBT), trauma recovery, resilience-building</w:t>
      </w:r>
    </w:p>
    <w:p w14:paraId="16AC42C0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Bachelor of Science in Psychology</w:t>
      </w:r>
      <w:r>
        <w:br/>
      </w:r>
      <w:r>
        <w:rPr>
          <w:rStyle w:val="Emphasis"/>
          <w:rFonts w:eastAsiaTheme="majorEastAsia"/>
        </w:rPr>
        <w:t>Shahid Beheshti University</w:t>
      </w:r>
      <w:r>
        <w:t xml:space="preserve"> – Tehran, Iran</w:t>
      </w:r>
      <w:r>
        <w:br/>
        <w:t>Graduated: 2007</w:t>
      </w:r>
    </w:p>
    <w:p w14:paraId="6989849B" w14:textId="77777777" w:rsidR="00151A67" w:rsidRDefault="00151A67" w:rsidP="00875DA6">
      <w:pPr>
        <w:numPr>
          <w:ilvl w:val="0"/>
          <w:numId w:val="3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GPA:</w:t>
      </w:r>
      <w:r>
        <w:t xml:space="preserve"> 3.76/4.0</w:t>
      </w:r>
    </w:p>
    <w:p w14:paraId="5BB12BBD" w14:textId="77777777" w:rsidR="00151A67" w:rsidRDefault="00151A67" w:rsidP="00151A67">
      <w:r>
        <w:pict w14:anchorId="4A785779">
          <v:rect id="_x0000_i1045" style="width:0;height:1.5pt" o:hralign="center" o:hrstd="t" o:hr="t" fillcolor="#a0a0a0" stroked="f"/>
        </w:pict>
      </w:r>
    </w:p>
    <w:p w14:paraId="36E7CE0C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Professional Experience</w:t>
      </w:r>
    </w:p>
    <w:p w14:paraId="75D87AC6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Clinical Psychologist</w:t>
      </w:r>
    </w:p>
    <w:p w14:paraId="0CEAE4A9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Tehran Mental Health Institute</w:t>
      </w:r>
      <w:r>
        <w:t xml:space="preserve"> – Tehran, Iran</w:t>
      </w:r>
      <w:r>
        <w:br/>
      </w:r>
      <w:r>
        <w:rPr>
          <w:rStyle w:val="Emphasis"/>
          <w:rFonts w:eastAsiaTheme="majorEastAsia"/>
        </w:rPr>
        <w:t>2015–Present</w:t>
      </w:r>
    </w:p>
    <w:p w14:paraId="2A52DC12" w14:textId="77777777" w:rsidR="00151A67" w:rsidRDefault="00151A67" w:rsidP="00875DA6">
      <w:pPr>
        <w:numPr>
          <w:ilvl w:val="0"/>
          <w:numId w:val="4"/>
        </w:numPr>
        <w:spacing w:before="100" w:beforeAutospacing="1" w:after="100" w:afterAutospacing="1"/>
        <w:jc w:val="left"/>
      </w:pPr>
      <w:r>
        <w:t>Developed a CBT model specifically adapted for trauma recovery in Iranian populations.</w:t>
      </w:r>
    </w:p>
    <w:p w14:paraId="47D16C9D" w14:textId="77777777" w:rsidR="00151A67" w:rsidRDefault="00151A67" w:rsidP="00875DA6">
      <w:pPr>
        <w:numPr>
          <w:ilvl w:val="0"/>
          <w:numId w:val="4"/>
        </w:numPr>
        <w:spacing w:before="100" w:beforeAutospacing="1" w:after="100" w:afterAutospacing="1"/>
        <w:jc w:val="left"/>
      </w:pPr>
      <w:r>
        <w:t>Initiated a telehealth program for remote and underserved regions, connecting over 3,000 patients to mental health services.</w:t>
      </w:r>
    </w:p>
    <w:p w14:paraId="4840A737" w14:textId="77777777" w:rsidR="00151A67" w:rsidRDefault="00151A67" w:rsidP="00875DA6">
      <w:pPr>
        <w:numPr>
          <w:ilvl w:val="0"/>
          <w:numId w:val="4"/>
        </w:numPr>
        <w:spacing w:before="100" w:beforeAutospacing="1" w:after="100" w:afterAutospacing="1"/>
        <w:jc w:val="left"/>
      </w:pPr>
      <w:r>
        <w:t>Conducted individual and group therapy sessions, applying cultural sensitivities in assessment and intervention.</w:t>
      </w:r>
    </w:p>
    <w:p w14:paraId="735BBD32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Mental Health Researcher</w:t>
      </w:r>
    </w:p>
    <w:p w14:paraId="21762DAA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lastRenderedPageBreak/>
        <w:t>Iranian Institute of Psychiatry</w:t>
      </w:r>
      <w:r>
        <w:t xml:space="preserve"> – Tehran, Iran</w:t>
      </w:r>
      <w:r>
        <w:br/>
      </w:r>
      <w:r>
        <w:rPr>
          <w:rStyle w:val="Emphasis"/>
          <w:rFonts w:eastAsiaTheme="majorEastAsia"/>
        </w:rPr>
        <w:t>2012–2015</w:t>
      </w:r>
    </w:p>
    <w:p w14:paraId="4DC28808" w14:textId="77777777" w:rsidR="00151A67" w:rsidRDefault="00151A67" w:rsidP="00875DA6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Directed research on urbanization and mental health in collaboration with Dr. Reza Mohammadi, University of Tehran.</w:t>
      </w:r>
    </w:p>
    <w:p w14:paraId="3AE97A5E" w14:textId="77777777" w:rsidR="00151A67" w:rsidRDefault="00151A67" w:rsidP="00875DA6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Conducted a joint resilience study with Dr. Miriam Saboori from the University of Social Welfare and Rehabilitation Sciences in Tehran, focused on trauma care in community settings.</w:t>
      </w:r>
    </w:p>
    <w:p w14:paraId="2A082B5C" w14:textId="77777777" w:rsidR="00151A67" w:rsidRDefault="00151A67" w:rsidP="00875DA6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Trained therapists in culturally responsive care, creating a program that integrates local beliefs and values in therapeutic settings.</w:t>
      </w:r>
    </w:p>
    <w:p w14:paraId="16743FA4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Clinical Psychologist (Internship)</w:t>
      </w:r>
    </w:p>
    <w:p w14:paraId="04BA3A8B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Shiraz University Hospital, Department of Psychiatry</w:t>
      </w:r>
      <w:r>
        <w:t xml:space="preserve"> – Shiraz, Iran</w:t>
      </w:r>
      <w:r>
        <w:br/>
      </w:r>
      <w:r>
        <w:rPr>
          <w:rStyle w:val="Emphasis"/>
          <w:rFonts w:eastAsiaTheme="majorEastAsia"/>
        </w:rPr>
        <w:t>2010–2012</w:t>
      </w:r>
    </w:p>
    <w:p w14:paraId="7764904E" w14:textId="77777777" w:rsidR="00151A67" w:rsidRDefault="00151A67" w:rsidP="00875DA6">
      <w:pPr>
        <w:numPr>
          <w:ilvl w:val="0"/>
          <w:numId w:val="6"/>
        </w:numPr>
        <w:spacing w:before="100" w:beforeAutospacing="1" w:after="100" w:afterAutospacing="1"/>
        <w:jc w:val="left"/>
      </w:pPr>
      <w:r>
        <w:t>Provided counseling sessions for anxiety and trauma disorders, with supervision from Dr. Ali Rafati, Clinical Psychologist.</w:t>
      </w:r>
    </w:p>
    <w:p w14:paraId="6800E7CF" w14:textId="77777777" w:rsidR="00151A67" w:rsidRDefault="00151A67" w:rsidP="00875DA6">
      <w:pPr>
        <w:numPr>
          <w:ilvl w:val="0"/>
          <w:numId w:val="6"/>
        </w:numPr>
        <w:spacing w:before="100" w:beforeAutospacing="1" w:after="100" w:afterAutospacing="1"/>
        <w:jc w:val="left"/>
      </w:pPr>
      <w:r>
        <w:t>Participated in interdisciplinary case reviews, contributing to culturally adapted protocols for trauma recovery.</w:t>
      </w:r>
    </w:p>
    <w:p w14:paraId="05C9EA90" w14:textId="77777777" w:rsidR="00151A67" w:rsidRDefault="00151A67" w:rsidP="00151A67">
      <w:r>
        <w:pict w14:anchorId="05C0A736">
          <v:rect id="_x0000_i1046" style="width:0;height:1.5pt" o:hralign="center" o:hrstd="t" o:hr="t" fillcolor="#a0a0a0" stroked="f"/>
        </w:pict>
      </w:r>
    </w:p>
    <w:p w14:paraId="2E383B2E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Research &amp; Publications</w:t>
      </w:r>
    </w:p>
    <w:p w14:paraId="3E431546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L., &amp; Amirnejad, S. (2022). "The Role of Social Support in Building Resilience Among Trauma Survivors in Iran." </w:t>
      </w:r>
      <w:r>
        <w:rPr>
          <w:rStyle w:val="Emphasis"/>
          <w:rFonts w:eastAsiaTheme="majorEastAsia"/>
        </w:rPr>
        <w:t>Middle Eastern Journal of Psychology</w:t>
      </w:r>
      <w:r>
        <w:t>.</w:t>
      </w:r>
    </w:p>
    <w:p w14:paraId="2E93F5CC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 (2019). "Culturally Responsive CBT: Practical Applications in Mental Health Telehealth Services." </w:t>
      </w:r>
      <w:r>
        <w:rPr>
          <w:rStyle w:val="Strong"/>
          <w:rFonts w:eastAsia="MS Mincho"/>
        </w:rPr>
        <w:t>International Conference on Telemedicine and Mental Health</w:t>
      </w:r>
      <w:r>
        <w:t>, Istanbul, Turkey.</w:t>
      </w:r>
    </w:p>
    <w:p w14:paraId="7D496501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L., &amp; Mohammadi, R. (2018). "Mental Health and Urbanization: Psychological Well-being in Tehran." </w:t>
      </w:r>
      <w:r>
        <w:rPr>
          <w:rStyle w:val="Emphasis"/>
          <w:rFonts w:eastAsiaTheme="majorEastAsia"/>
        </w:rPr>
        <w:t>Iranian Journal of Psychiatry and Clinical Psychology</w:t>
      </w:r>
      <w:r>
        <w:t>.</w:t>
      </w:r>
    </w:p>
    <w:p w14:paraId="03B4C5A9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 (2018). "Mental Health and Migration: Culturally Adapted Therapies in Clinical Psychology." </w:t>
      </w:r>
      <w:r>
        <w:rPr>
          <w:rStyle w:val="Strong"/>
          <w:rFonts w:eastAsia="MS Mincho"/>
        </w:rPr>
        <w:t>Middle East Psychology Symposium</w:t>
      </w:r>
      <w:r>
        <w:t>, Amman, Jordan.</w:t>
      </w:r>
    </w:p>
    <w:p w14:paraId="490FA642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 (2017). "Telehealth in Post-Trauma Therapy: Opportunities and Challenges." </w:t>
      </w:r>
      <w:r>
        <w:rPr>
          <w:rStyle w:val="Strong"/>
          <w:rFonts w:eastAsia="MS Mincho"/>
        </w:rPr>
        <w:t>Global Mental Health Conference</w:t>
      </w:r>
      <w:r>
        <w:t>, Istanbul, Turkey.</w:t>
      </w:r>
    </w:p>
    <w:p w14:paraId="7869FEDA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 (2016). "Resilience and Mental Health: A Framework for the Middle East." </w:t>
      </w:r>
      <w:r>
        <w:rPr>
          <w:rStyle w:val="Strong"/>
          <w:rFonts w:eastAsia="MS Mincho"/>
        </w:rPr>
        <w:t>International Trauma and Resilience Forum</w:t>
      </w:r>
      <w:r>
        <w:t>, Dubai, UAE.</w:t>
      </w:r>
    </w:p>
    <w:p w14:paraId="1562D8F9" w14:textId="77777777" w:rsidR="00151A67" w:rsidRDefault="00151A67" w:rsidP="00875DA6">
      <w:pPr>
        <w:numPr>
          <w:ilvl w:val="0"/>
          <w:numId w:val="7"/>
        </w:numPr>
        <w:spacing w:before="100" w:beforeAutospacing="1" w:after="100" w:afterAutospacing="1"/>
        <w:jc w:val="left"/>
      </w:pPr>
      <w:r>
        <w:t xml:space="preserve">Nourian, L. (2015). "Understanding Mental Health Needs in Refugee Populations." </w:t>
      </w:r>
      <w:r>
        <w:rPr>
          <w:rStyle w:val="Strong"/>
          <w:rFonts w:eastAsia="MS Mincho"/>
        </w:rPr>
        <w:t>Annual Conference on Refugee Mental Health</w:t>
      </w:r>
      <w:r>
        <w:t>, Berlin, Germany.</w:t>
      </w:r>
    </w:p>
    <w:p w14:paraId="0C2A91F7" w14:textId="77777777" w:rsidR="00151A67" w:rsidRDefault="00151A67" w:rsidP="00151A67">
      <w:r>
        <w:pict w14:anchorId="4ADB6575">
          <v:rect id="_x0000_i1047" style="width:0;height:1.5pt" o:hralign="center" o:hrstd="t" o:hr="t" fillcolor="#a0a0a0" stroked="f"/>
        </w:pict>
      </w:r>
    </w:p>
    <w:p w14:paraId="582E6B79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Skills</w:t>
      </w:r>
    </w:p>
    <w:p w14:paraId="07DDEA63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Clinical &amp; Therapeutic Skills</w:t>
      </w:r>
    </w:p>
    <w:p w14:paraId="67757AE1" w14:textId="77777777" w:rsidR="00151A67" w:rsidRDefault="00151A67" w:rsidP="00875DA6">
      <w:pPr>
        <w:numPr>
          <w:ilvl w:val="0"/>
          <w:numId w:val="8"/>
        </w:numPr>
        <w:spacing w:before="100" w:beforeAutospacing="1" w:after="100" w:afterAutospacing="1"/>
        <w:jc w:val="left"/>
      </w:pPr>
      <w:r>
        <w:t>CBT, trauma-informed care, resilience frameworks, cross-cultural psychology, group therapy facilitation</w:t>
      </w:r>
    </w:p>
    <w:p w14:paraId="20F7FC4E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Research &amp; Analysis</w:t>
      </w:r>
    </w:p>
    <w:p w14:paraId="64970BC2" w14:textId="77777777" w:rsidR="00151A67" w:rsidRDefault="00151A67" w:rsidP="00875DA6">
      <w:pPr>
        <w:numPr>
          <w:ilvl w:val="0"/>
          <w:numId w:val="9"/>
        </w:numPr>
        <w:spacing w:before="100" w:beforeAutospacing="1" w:after="100" w:afterAutospacing="1"/>
        <w:jc w:val="left"/>
      </w:pPr>
      <w:r>
        <w:t>SPSS, R, NVivo for qualitative analysis, longitudinal studies, data analysis</w:t>
      </w:r>
    </w:p>
    <w:p w14:paraId="11AB0000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Software &amp; Technical Skills</w:t>
      </w:r>
    </w:p>
    <w:p w14:paraId="682BB067" w14:textId="77777777" w:rsidR="00151A67" w:rsidRDefault="00151A67" w:rsidP="00875DA6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lastRenderedPageBreak/>
        <w:t>Statistical Analysis:</w:t>
      </w:r>
      <w:r>
        <w:t xml:space="preserve"> SPSS, R, AMOS</w:t>
      </w:r>
    </w:p>
    <w:p w14:paraId="6F1B464B" w14:textId="77777777" w:rsidR="00151A67" w:rsidRDefault="00151A67" w:rsidP="00875DA6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Qualitative Analysis:</w:t>
      </w:r>
      <w:r>
        <w:t xml:space="preserve"> NVivo</w:t>
      </w:r>
    </w:p>
    <w:p w14:paraId="04649426" w14:textId="77777777" w:rsidR="00151A67" w:rsidRDefault="00151A67" w:rsidP="00875DA6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Data Visualization &amp; Reporting:</w:t>
      </w:r>
      <w:r>
        <w:t xml:space="preserve"> Microsoft Excel, Tableau</w:t>
      </w:r>
    </w:p>
    <w:p w14:paraId="219434AC" w14:textId="77777777" w:rsidR="00151A67" w:rsidRDefault="00151A67" w:rsidP="00875DA6">
      <w:pPr>
        <w:numPr>
          <w:ilvl w:val="0"/>
          <w:numId w:val="10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Telehealth Platforms:</w:t>
      </w:r>
      <w:r>
        <w:t xml:space="preserve"> Remote patient management and telehealth system setup</w:t>
      </w:r>
    </w:p>
    <w:p w14:paraId="4DB56D2C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Languages</w:t>
      </w:r>
    </w:p>
    <w:p w14:paraId="4429FDC9" w14:textId="77777777" w:rsidR="00151A67" w:rsidRDefault="00151A67" w:rsidP="00875DA6">
      <w:pPr>
        <w:numPr>
          <w:ilvl w:val="0"/>
          <w:numId w:val="11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Farsi (Persian):</w:t>
      </w:r>
      <w:r>
        <w:t xml:space="preserve"> Native</w:t>
      </w:r>
    </w:p>
    <w:p w14:paraId="19F9E8D4" w14:textId="77777777" w:rsidR="00151A67" w:rsidRDefault="00151A67" w:rsidP="00875DA6">
      <w:pPr>
        <w:numPr>
          <w:ilvl w:val="0"/>
          <w:numId w:val="11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English:</w:t>
      </w:r>
      <w:r>
        <w:t xml:space="preserve"> Proficient (IELTS Academic Overall Band Score: 7.5)</w:t>
      </w:r>
    </w:p>
    <w:p w14:paraId="2365DA92" w14:textId="77777777" w:rsidR="00151A67" w:rsidRDefault="00151A67" w:rsidP="00875DA6">
      <w:pPr>
        <w:numPr>
          <w:ilvl w:val="1"/>
          <w:numId w:val="11"/>
        </w:numPr>
        <w:spacing w:before="100" w:beforeAutospacing="1" w:after="100" w:afterAutospacing="1"/>
        <w:jc w:val="left"/>
      </w:pPr>
      <w:r>
        <w:t>Speaking: 7.5</w:t>
      </w:r>
    </w:p>
    <w:p w14:paraId="157EC671" w14:textId="77777777" w:rsidR="00151A67" w:rsidRDefault="00151A67" w:rsidP="00875DA6">
      <w:pPr>
        <w:numPr>
          <w:ilvl w:val="1"/>
          <w:numId w:val="11"/>
        </w:numPr>
        <w:spacing w:before="100" w:beforeAutospacing="1" w:after="100" w:afterAutospacing="1"/>
        <w:jc w:val="left"/>
      </w:pPr>
      <w:r>
        <w:t>Writing: 7.0</w:t>
      </w:r>
    </w:p>
    <w:p w14:paraId="3B8FA7C1" w14:textId="77777777" w:rsidR="00151A67" w:rsidRDefault="00151A67" w:rsidP="00875DA6">
      <w:pPr>
        <w:numPr>
          <w:ilvl w:val="1"/>
          <w:numId w:val="11"/>
        </w:numPr>
        <w:spacing w:before="100" w:beforeAutospacing="1" w:after="100" w:afterAutospacing="1"/>
        <w:jc w:val="left"/>
      </w:pPr>
      <w:r>
        <w:t>Listening: 8.0</w:t>
      </w:r>
    </w:p>
    <w:p w14:paraId="112374A1" w14:textId="77777777" w:rsidR="00151A67" w:rsidRDefault="00151A67" w:rsidP="00875DA6">
      <w:pPr>
        <w:numPr>
          <w:ilvl w:val="1"/>
          <w:numId w:val="11"/>
        </w:numPr>
        <w:spacing w:before="100" w:beforeAutospacing="1" w:after="100" w:afterAutospacing="1"/>
        <w:jc w:val="left"/>
      </w:pPr>
      <w:r>
        <w:t>Reading: 7.5</w:t>
      </w:r>
    </w:p>
    <w:p w14:paraId="183DEBFA" w14:textId="77777777" w:rsidR="00151A67" w:rsidRDefault="00151A67" w:rsidP="00151A67">
      <w:r>
        <w:pict w14:anchorId="5DD02519">
          <v:rect id="_x0000_i1048" style="width:0;height:1.5pt" o:hralign="center" o:hrstd="t" o:hr="t" fillcolor="#a0a0a0" stroked="f"/>
        </w:pict>
      </w:r>
    </w:p>
    <w:p w14:paraId="1A92A519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Professional Development</w:t>
      </w:r>
    </w:p>
    <w:p w14:paraId="06D46A4E" w14:textId="77777777" w:rsidR="00151A67" w:rsidRDefault="00151A67" w:rsidP="00875DA6">
      <w:pPr>
        <w:numPr>
          <w:ilvl w:val="0"/>
          <w:numId w:val="1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Certificate in Telehealth Implementation for Mental Health Services</w:t>
      </w:r>
      <w:r>
        <w:br/>
      </w:r>
      <w:r>
        <w:rPr>
          <w:rStyle w:val="Emphasis"/>
          <w:rFonts w:eastAsiaTheme="majorEastAsia"/>
        </w:rPr>
        <w:t>Iranian Association of Telemedicine</w:t>
      </w:r>
      <w:r>
        <w:t xml:space="preserve"> – Tehran, Iran, 2021</w:t>
      </w:r>
    </w:p>
    <w:p w14:paraId="1DFEEAFC" w14:textId="77777777" w:rsidR="00151A67" w:rsidRDefault="00151A67" w:rsidP="00875DA6">
      <w:pPr>
        <w:numPr>
          <w:ilvl w:val="0"/>
          <w:numId w:val="1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Advanced CBT Certification</w:t>
      </w:r>
      <w:r>
        <w:br/>
      </w:r>
      <w:r>
        <w:rPr>
          <w:rStyle w:val="Emphasis"/>
          <w:rFonts w:eastAsiaTheme="majorEastAsia"/>
        </w:rPr>
        <w:t>Iranian Association of Cognitive Behavioral Therapy</w:t>
      </w:r>
      <w:r>
        <w:t xml:space="preserve"> – Tehran, Iran, 2018</w:t>
      </w:r>
    </w:p>
    <w:p w14:paraId="5789854F" w14:textId="77777777" w:rsidR="00151A67" w:rsidRDefault="00151A67" w:rsidP="00875DA6">
      <w:pPr>
        <w:numPr>
          <w:ilvl w:val="0"/>
          <w:numId w:val="12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Resilience Training in Trauma Care</w:t>
      </w:r>
      <w:r>
        <w:br/>
      </w:r>
      <w:r>
        <w:rPr>
          <w:rStyle w:val="Emphasis"/>
          <w:rFonts w:eastAsiaTheme="majorEastAsia"/>
        </w:rPr>
        <w:t>International Federation of Mental Health</w:t>
      </w:r>
      <w:r>
        <w:t xml:space="preserve"> – Amman, Jordan, 2016</w:t>
      </w:r>
    </w:p>
    <w:p w14:paraId="51CC17A4" w14:textId="77777777" w:rsidR="00151A67" w:rsidRDefault="00151A67" w:rsidP="00151A67">
      <w:r>
        <w:pict w14:anchorId="152C29FE">
          <v:rect id="_x0000_i1049" style="width:0;height:1.5pt" o:hralign="center" o:hrstd="t" o:hr="t" fillcolor="#a0a0a0" stroked="f"/>
        </w:pict>
      </w:r>
    </w:p>
    <w:p w14:paraId="1DB3D6A8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Conference Presentations</w:t>
      </w:r>
    </w:p>
    <w:p w14:paraId="173EA9F9" w14:textId="77777777" w:rsidR="00151A67" w:rsidRDefault="00151A67" w:rsidP="00875DA6">
      <w:pPr>
        <w:numPr>
          <w:ilvl w:val="0"/>
          <w:numId w:val="13"/>
        </w:numPr>
        <w:spacing w:before="100" w:beforeAutospacing="1" w:after="100" w:afterAutospacing="1"/>
        <w:jc w:val="left"/>
      </w:pPr>
      <w:r>
        <w:t xml:space="preserve">"Telehealth Solutions in Mental Health for Remote Iranian Communities" – </w:t>
      </w:r>
      <w:r>
        <w:rPr>
          <w:rStyle w:val="Strong"/>
          <w:rFonts w:eastAsia="MS Mincho"/>
        </w:rPr>
        <w:t>International Mental Health &amp; Technology Conference</w:t>
      </w:r>
      <w:r>
        <w:t>, 2020</w:t>
      </w:r>
    </w:p>
    <w:p w14:paraId="5A0B7F1C" w14:textId="77777777" w:rsidR="00151A67" w:rsidRDefault="00151A67" w:rsidP="00875DA6">
      <w:pPr>
        <w:numPr>
          <w:ilvl w:val="0"/>
          <w:numId w:val="13"/>
        </w:numPr>
        <w:spacing w:before="100" w:beforeAutospacing="1" w:after="100" w:afterAutospacing="1"/>
        <w:jc w:val="left"/>
      </w:pPr>
      <w:r>
        <w:t xml:space="preserve">"Trauma-informed Therapy: Techniques for Building Resilience in Post-Conflict Populations" – </w:t>
      </w:r>
      <w:r>
        <w:rPr>
          <w:rStyle w:val="Strong"/>
          <w:rFonts w:eastAsia="MS Mincho"/>
        </w:rPr>
        <w:t>Middle East Psychology Symposium</w:t>
      </w:r>
      <w:r>
        <w:t>, 2019</w:t>
      </w:r>
    </w:p>
    <w:p w14:paraId="06184438" w14:textId="77777777" w:rsidR="00151A67" w:rsidRDefault="00151A67" w:rsidP="00875DA6">
      <w:pPr>
        <w:numPr>
          <w:ilvl w:val="0"/>
          <w:numId w:val="13"/>
        </w:numPr>
        <w:spacing w:before="100" w:beforeAutospacing="1" w:after="100" w:afterAutospacing="1"/>
        <w:jc w:val="left"/>
      </w:pPr>
      <w:r>
        <w:t xml:space="preserve">"Urbanization and Mental Health in the Middle East: A Population Study" – </w:t>
      </w:r>
      <w:r>
        <w:rPr>
          <w:rStyle w:val="Strong"/>
          <w:rFonts w:eastAsia="MS Mincho"/>
        </w:rPr>
        <w:t>World Conference on Population Health</w:t>
      </w:r>
      <w:r>
        <w:t>, 2018</w:t>
      </w:r>
    </w:p>
    <w:p w14:paraId="6BFDD329" w14:textId="77777777" w:rsidR="00151A67" w:rsidRDefault="00151A67" w:rsidP="00875DA6">
      <w:pPr>
        <w:numPr>
          <w:ilvl w:val="0"/>
          <w:numId w:val="13"/>
        </w:numPr>
        <w:spacing w:before="100" w:beforeAutospacing="1" w:after="100" w:afterAutospacing="1"/>
        <w:jc w:val="left"/>
      </w:pPr>
      <w:r>
        <w:t xml:space="preserve">"CBT Adaptations for Middle Eastern Populations: Best Practices" – </w:t>
      </w:r>
      <w:r>
        <w:rPr>
          <w:rStyle w:val="Strong"/>
          <w:rFonts w:eastAsia="MS Mincho"/>
        </w:rPr>
        <w:t>Annual Meeting of Clinical Psychologists</w:t>
      </w:r>
      <w:r>
        <w:t>, 2017</w:t>
      </w:r>
    </w:p>
    <w:p w14:paraId="039ABC4A" w14:textId="77777777" w:rsidR="00151A67" w:rsidRDefault="00151A67" w:rsidP="00151A67">
      <w:r>
        <w:pict w14:anchorId="5A53BD0E">
          <v:rect id="_x0000_i1050" style="width:0;height:1.5pt" o:hralign="center" o:hrstd="t" o:hr="t" fillcolor="#a0a0a0" stroked="f"/>
        </w:pict>
      </w:r>
    </w:p>
    <w:p w14:paraId="6236280A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Professional Affiliations</w:t>
      </w:r>
    </w:p>
    <w:p w14:paraId="52AAFA92" w14:textId="77777777" w:rsidR="00151A67" w:rsidRDefault="00151A67" w:rsidP="00875DA6">
      <w:pPr>
        <w:numPr>
          <w:ilvl w:val="0"/>
          <w:numId w:val="14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Iranian Psychological Association</w:t>
      </w:r>
      <w:r>
        <w:t xml:space="preserve"> – Member, 2015–Present</w:t>
      </w:r>
    </w:p>
    <w:p w14:paraId="045BA54F" w14:textId="77777777" w:rsidR="00151A67" w:rsidRDefault="00151A67" w:rsidP="00875DA6">
      <w:pPr>
        <w:numPr>
          <w:ilvl w:val="0"/>
          <w:numId w:val="14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Middle Eastern Society for Trauma Recovery</w:t>
      </w:r>
      <w:r>
        <w:t xml:space="preserve"> – Member, 2018–Present</w:t>
      </w:r>
    </w:p>
    <w:p w14:paraId="4AE17B40" w14:textId="77777777" w:rsidR="00151A67" w:rsidRDefault="00151A67" w:rsidP="00875DA6">
      <w:pPr>
        <w:numPr>
          <w:ilvl w:val="0"/>
          <w:numId w:val="14"/>
        </w:numPr>
        <w:spacing w:before="100" w:beforeAutospacing="1" w:after="100" w:afterAutospacing="1"/>
        <w:jc w:val="left"/>
      </w:pPr>
      <w:r>
        <w:rPr>
          <w:rStyle w:val="Strong"/>
          <w:rFonts w:eastAsia="MS Mincho"/>
        </w:rPr>
        <w:t>International Association of Cognitive Behavioral Therapy</w:t>
      </w:r>
      <w:r>
        <w:t xml:space="preserve"> – Member, 2020–Present</w:t>
      </w:r>
    </w:p>
    <w:p w14:paraId="47421EE4" w14:textId="77777777" w:rsidR="00151A67" w:rsidRDefault="00151A67" w:rsidP="00151A67">
      <w:r>
        <w:pict w14:anchorId="59889C60">
          <v:rect id="_x0000_i1051" style="width:0;height:1.5pt" o:hralign="center" o:hrstd="t" o:hr="t" fillcolor="#a0a0a0" stroked="f"/>
        </w:pict>
      </w:r>
    </w:p>
    <w:p w14:paraId="4EA7E619" w14:textId="77777777" w:rsidR="00151A67" w:rsidRDefault="00151A67" w:rsidP="00151A67">
      <w:pPr>
        <w:pStyle w:val="Heading3"/>
      </w:pPr>
      <w:r>
        <w:rPr>
          <w:rStyle w:val="Strong"/>
          <w:b w:val="0"/>
          <w:bCs w:val="0"/>
        </w:rPr>
        <w:t>Volunteer Experience</w:t>
      </w:r>
    </w:p>
    <w:p w14:paraId="1A331BAF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Mental Health Volunteer</w:t>
      </w:r>
    </w:p>
    <w:p w14:paraId="35B9D0CE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Mental Health for Refugees Organization</w:t>
      </w:r>
      <w:r>
        <w:t xml:space="preserve"> – Tehran, Iran</w:t>
      </w:r>
      <w:r>
        <w:br/>
      </w:r>
      <w:r>
        <w:rPr>
          <w:rStyle w:val="Emphasis"/>
          <w:rFonts w:eastAsiaTheme="majorEastAsia"/>
        </w:rPr>
        <w:t>2017–2020</w:t>
      </w:r>
    </w:p>
    <w:p w14:paraId="348C4C92" w14:textId="77777777" w:rsidR="00151A67" w:rsidRDefault="00151A67" w:rsidP="00875DA6">
      <w:pPr>
        <w:numPr>
          <w:ilvl w:val="0"/>
          <w:numId w:val="15"/>
        </w:numPr>
        <w:spacing w:before="100" w:beforeAutospacing="1" w:after="100" w:afterAutospacing="1"/>
        <w:jc w:val="left"/>
      </w:pPr>
      <w:r>
        <w:lastRenderedPageBreak/>
        <w:t>Provided mental health services to Afghan refugees in Tehran, with trauma support adapted to local cultural sensitivities.</w:t>
      </w:r>
    </w:p>
    <w:p w14:paraId="05625FCC" w14:textId="77777777" w:rsidR="00151A67" w:rsidRDefault="00151A67" w:rsidP="00875DA6">
      <w:pPr>
        <w:numPr>
          <w:ilvl w:val="0"/>
          <w:numId w:val="15"/>
        </w:numPr>
        <w:spacing w:before="100" w:beforeAutospacing="1" w:after="100" w:afterAutospacing="1"/>
        <w:jc w:val="left"/>
      </w:pPr>
      <w:r>
        <w:t>Conducted workshops on mental health awareness and self-care, assisting over 500 refugees with basic mental health strategies.</w:t>
      </w:r>
    </w:p>
    <w:p w14:paraId="2A01D806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Resilience and Trauma Support Volunteer</w:t>
      </w:r>
    </w:p>
    <w:p w14:paraId="23C91986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Iranian Red Crescent Society</w:t>
      </w:r>
      <w:r>
        <w:t xml:space="preserve"> – Ahvaz, Iran</w:t>
      </w:r>
      <w:r>
        <w:br/>
      </w:r>
      <w:r>
        <w:rPr>
          <w:rStyle w:val="Emphasis"/>
          <w:rFonts w:eastAsiaTheme="majorEastAsia"/>
        </w:rPr>
        <w:t>2016–2017</w:t>
      </w:r>
    </w:p>
    <w:p w14:paraId="74E4FE1F" w14:textId="77777777" w:rsidR="00151A67" w:rsidRDefault="00151A67" w:rsidP="00875DA6">
      <w:pPr>
        <w:numPr>
          <w:ilvl w:val="0"/>
          <w:numId w:val="16"/>
        </w:numPr>
        <w:spacing w:before="100" w:beforeAutospacing="1" w:after="100" w:afterAutospacing="1"/>
        <w:jc w:val="left"/>
      </w:pPr>
      <w:r>
        <w:t>Assisted in developing community support systems for post-flood trauma victims, working closely with local health officials to ensure culturally appropriate responses.</w:t>
      </w:r>
    </w:p>
    <w:p w14:paraId="0FF5E04E" w14:textId="77777777" w:rsidR="00151A67" w:rsidRDefault="00151A67" w:rsidP="00875DA6">
      <w:pPr>
        <w:numPr>
          <w:ilvl w:val="0"/>
          <w:numId w:val="16"/>
        </w:numPr>
        <w:spacing w:before="100" w:beforeAutospacing="1" w:after="100" w:afterAutospacing="1"/>
        <w:jc w:val="left"/>
      </w:pPr>
      <w:r>
        <w:t>Trained volunteers on mental health basics, creating a framework for continued support.</w:t>
      </w:r>
    </w:p>
    <w:p w14:paraId="66AAB952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Volunteer Research Assistant</w:t>
      </w:r>
    </w:p>
    <w:p w14:paraId="3E946657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University of Tehran, Department of Psychology</w:t>
      </w:r>
      <w:r>
        <w:t xml:space="preserve"> – Tehran, Iran</w:t>
      </w:r>
      <w:r>
        <w:br/>
      </w:r>
      <w:r>
        <w:rPr>
          <w:rStyle w:val="Emphasis"/>
          <w:rFonts w:eastAsiaTheme="majorEastAsia"/>
        </w:rPr>
        <w:t>2013–2015</w:t>
      </w:r>
    </w:p>
    <w:p w14:paraId="5E26F27E" w14:textId="77777777" w:rsidR="00151A67" w:rsidRDefault="00151A67" w:rsidP="00875DA6">
      <w:pPr>
        <w:numPr>
          <w:ilvl w:val="0"/>
          <w:numId w:val="17"/>
        </w:numPr>
        <w:spacing w:before="100" w:beforeAutospacing="1" w:after="100" w:afterAutospacing="1"/>
        <w:jc w:val="left"/>
      </w:pPr>
      <w:r>
        <w:t>Supported Dr. Reza Mohammadi’s research on resilience factors among Iranian youth, focusing on stress adaptation and coping mechanisms.</w:t>
      </w:r>
    </w:p>
    <w:p w14:paraId="1731B247" w14:textId="77777777" w:rsidR="00151A67" w:rsidRDefault="00151A67" w:rsidP="00875DA6">
      <w:pPr>
        <w:numPr>
          <w:ilvl w:val="0"/>
          <w:numId w:val="17"/>
        </w:numPr>
        <w:spacing w:before="100" w:beforeAutospacing="1" w:after="100" w:afterAutospacing="1"/>
        <w:jc w:val="left"/>
      </w:pPr>
      <w:r>
        <w:t>Contributed to data collection and analysis, utilizing NVivo for qualitative analysis and SPSS for quantitative research.</w:t>
      </w:r>
    </w:p>
    <w:p w14:paraId="689113D9" w14:textId="77777777" w:rsidR="00151A67" w:rsidRDefault="00151A67" w:rsidP="00151A67">
      <w:pPr>
        <w:pStyle w:val="Heading4"/>
      </w:pPr>
      <w:r>
        <w:rPr>
          <w:rStyle w:val="Strong"/>
          <w:b w:val="0"/>
          <w:bCs w:val="0"/>
        </w:rPr>
        <w:t>Community Mental Health Educator</w:t>
      </w:r>
    </w:p>
    <w:p w14:paraId="20B365AB" w14:textId="77777777" w:rsidR="00151A67" w:rsidRDefault="00151A67" w:rsidP="00151A67">
      <w:pPr>
        <w:pStyle w:val="NormalWeb"/>
      </w:pPr>
      <w:r>
        <w:rPr>
          <w:rStyle w:val="Strong"/>
          <w:rFonts w:eastAsia="MS Mincho"/>
        </w:rPr>
        <w:t>Women’s Health Empowerment Program</w:t>
      </w:r>
      <w:r>
        <w:t xml:space="preserve"> – Qom, Iran</w:t>
      </w:r>
      <w:r>
        <w:br/>
      </w:r>
      <w:r>
        <w:rPr>
          <w:rStyle w:val="Emphasis"/>
          <w:rFonts w:eastAsiaTheme="majorEastAsia"/>
        </w:rPr>
        <w:t>2012–2014</w:t>
      </w:r>
    </w:p>
    <w:p w14:paraId="1D5011F0" w14:textId="77777777" w:rsidR="00151A67" w:rsidRDefault="00151A67" w:rsidP="00875DA6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Organized mental health workshops on self-care, depression management, and trauma recovery for over 200 women in rural Qom.</w:t>
      </w:r>
    </w:p>
    <w:p w14:paraId="23CCDC3C" w14:textId="3982401B" w:rsidR="00151A67" w:rsidRDefault="00151A67" w:rsidP="00875DA6">
      <w:pPr>
        <w:numPr>
          <w:ilvl w:val="0"/>
          <w:numId w:val="18"/>
        </w:numPr>
        <w:spacing w:before="100" w:beforeAutospacing="1" w:after="100" w:afterAutospacing="1"/>
        <w:jc w:val="left"/>
      </w:pPr>
      <w:r>
        <w:t>Collaborated with local clinics to offer follow-up support and created resource materials tailored to the cultural context</w:t>
      </w:r>
      <w:r w:rsidR="00441232">
        <w:t>.</w:t>
      </w:r>
    </w:p>
    <w:p w14:paraId="3E64E08B" w14:textId="77777777" w:rsidR="001F6B69" w:rsidRPr="00151A67" w:rsidRDefault="001F6B69" w:rsidP="00151A67"/>
    <w:sectPr w:rsidR="001F6B69" w:rsidRPr="00151A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11631" w14:textId="77777777" w:rsidR="00875DA6" w:rsidRDefault="00875DA6" w:rsidP="009B03EC">
      <w:r>
        <w:separator/>
      </w:r>
    </w:p>
  </w:endnote>
  <w:endnote w:type="continuationSeparator" w:id="0">
    <w:p w14:paraId="46427508" w14:textId="77777777" w:rsidR="00875DA6" w:rsidRDefault="00875DA6" w:rsidP="009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8518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69555" w14:textId="5B4DDB35" w:rsidR="009B03EC" w:rsidRDefault="009B03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21A3C" w14:textId="77777777" w:rsidR="009B03EC" w:rsidRDefault="009B0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32C3" w14:textId="77777777" w:rsidR="00875DA6" w:rsidRDefault="00875DA6" w:rsidP="009B03EC">
      <w:r>
        <w:separator/>
      </w:r>
    </w:p>
  </w:footnote>
  <w:footnote w:type="continuationSeparator" w:id="0">
    <w:p w14:paraId="1FAAF557" w14:textId="77777777" w:rsidR="00875DA6" w:rsidRDefault="00875DA6" w:rsidP="009B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EFB99" w14:textId="77777777" w:rsidR="00417DCE" w:rsidRPr="00417DCE" w:rsidRDefault="004367A2" w:rsidP="004367A2">
    <w:pPr>
      <w:pStyle w:val="Header"/>
      <w:rPr>
        <w:rFonts w:cs="B Nazanin"/>
        <w:color w:val="767171" w:themeColor="background2" w:themeShade="80"/>
        <w:sz w:val="18"/>
        <w:szCs w:val="18"/>
        <w:lang w:bidi="fa-IR"/>
      </w:rPr>
    </w:pPr>
    <w:r w:rsidRPr="00417DCE">
      <w:rPr>
        <w:rFonts w:cs="B Nazanin"/>
        <w:color w:val="767171" w:themeColor="background2" w:themeShade="80"/>
        <w:sz w:val="18"/>
        <w:szCs w:val="18"/>
        <w:rtl/>
      </w:rPr>
      <w:t>نمونه رزومه روانشناس</w:t>
    </w:r>
    <w:r w:rsidRPr="00417DCE">
      <w:rPr>
        <w:rFonts w:cs="B Nazanin" w:hint="cs"/>
        <w:color w:val="767171" w:themeColor="background2" w:themeShade="80"/>
        <w:sz w:val="18"/>
        <w:szCs w:val="18"/>
        <w:rtl/>
      </w:rPr>
      <w:t>ی</w:t>
    </w:r>
    <w:r w:rsidRPr="00417DCE">
      <w:rPr>
        <w:rFonts w:cs="B Nazanin"/>
        <w:color w:val="767171" w:themeColor="background2" w:themeShade="80"/>
        <w:sz w:val="18"/>
        <w:szCs w:val="18"/>
        <w:rtl/>
      </w:rPr>
      <w:t xml:space="preserve"> برا</w:t>
    </w:r>
    <w:r w:rsidRPr="00417DCE">
      <w:rPr>
        <w:rFonts w:cs="B Nazanin" w:hint="cs"/>
        <w:color w:val="767171" w:themeColor="background2" w:themeShade="80"/>
        <w:sz w:val="18"/>
        <w:szCs w:val="18"/>
        <w:rtl/>
      </w:rPr>
      <w:t>ی</w:t>
    </w:r>
    <w:r w:rsidRPr="00417DCE">
      <w:rPr>
        <w:rFonts w:cs="B Nazanin"/>
        <w:color w:val="767171" w:themeColor="background2" w:themeShade="80"/>
        <w:sz w:val="18"/>
        <w:szCs w:val="18"/>
        <w:rtl/>
      </w:rPr>
      <w:t xml:space="preserve"> اپلا</w:t>
    </w:r>
    <w:r w:rsidRPr="00417DCE">
      <w:rPr>
        <w:rFonts w:cs="B Nazanin" w:hint="cs"/>
        <w:color w:val="767171" w:themeColor="background2" w:themeShade="80"/>
        <w:sz w:val="18"/>
        <w:szCs w:val="18"/>
        <w:rtl/>
      </w:rPr>
      <w:t>ی</w:t>
    </w:r>
    <w:r w:rsidR="00151A67" w:rsidRPr="00417DCE">
      <w:rPr>
        <w:rFonts w:cs="B Nazanin" w:hint="cs"/>
        <w:color w:val="767171" w:themeColor="background2" w:themeShade="80"/>
        <w:sz w:val="18"/>
        <w:szCs w:val="18"/>
        <w:rtl/>
        <w:lang w:bidi="fa-IR"/>
      </w:rPr>
      <w:t xml:space="preserve">؛ </w:t>
    </w:r>
    <w:r w:rsidR="00151A67" w:rsidRPr="00417DCE">
      <w:rPr>
        <w:rFonts w:cs="B Nazanin"/>
        <w:color w:val="767171" w:themeColor="background2" w:themeShade="80"/>
        <w:sz w:val="18"/>
        <w:szCs w:val="18"/>
        <w:lang w:bidi="fa-IR"/>
      </w:rPr>
      <w:t xml:space="preserve"> </w:t>
    </w:r>
  </w:p>
  <w:p w14:paraId="015D9CE8" w14:textId="38E7027B" w:rsidR="004367A2" w:rsidRPr="00417DCE" w:rsidRDefault="004367A2" w:rsidP="004367A2">
    <w:pPr>
      <w:pStyle w:val="Header"/>
      <w:rPr>
        <w:rFonts w:cs="B Nazanin"/>
        <w:color w:val="767171" w:themeColor="background2" w:themeShade="80"/>
        <w:sz w:val="18"/>
        <w:szCs w:val="18"/>
      </w:rPr>
    </w:pPr>
    <w:r w:rsidRPr="00417DCE">
      <w:rPr>
        <w:rFonts w:cs="B Nazanin"/>
        <w:color w:val="767171" w:themeColor="background2" w:themeShade="80"/>
        <w:sz w:val="18"/>
        <w:szCs w:val="18"/>
      </w:rPr>
      <w:t xml:space="preserve">Sample </w:t>
    </w:r>
    <w:r w:rsidR="00460F80" w:rsidRPr="00417DCE">
      <w:rPr>
        <w:rFonts w:cs="B Nazanin"/>
        <w:color w:val="767171" w:themeColor="background2" w:themeShade="80"/>
        <w:sz w:val="18"/>
        <w:szCs w:val="18"/>
      </w:rPr>
      <w:t>CV / Resume to apply for a PhD in Psychology</w:t>
    </w:r>
    <w:r w:rsidR="001655EB">
      <w:rPr>
        <w:rFonts w:cs="B Nazanin"/>
        <w:color w:val="767171" w:themeColor="background2" w:themeShade="80"/>
        <w:sz w:val="18"/>
        <w:szCs w:val="18"/>
      </w:rPr>
      <w:t xml:space="preserve"> - </w:t>
    </w:r>
    <w:hyperlink r:id="rId1" w:tgtFrame="_new" w:history="1">
      <w:r w:rsidR="001655EB" w:rsidRPr="001655EB">
        <w:rPr>
          <w:rStyle w:val="Hyperlink"/>
          <w:sz w:val="18"/>
          <w:szCs w:val="18"/>
        </w:rPr>
        <w:t>https://research-proposal.ir</w:t>
      </w:r>
    </w:hyperlink>
    <w:r w:rsidR="001655EB" w:rsidRPr="001655EB">
      <w:rPr>
        <w:sz w:val="18"/>
        <w:szCs w:val="18"/>
      </w:rPr>
      <w:t xml:space="preserve"> </w:t>
    </w:r>
  </w:p>
  <w:p w14:paraId="6E56CA14" w14:textId="77777777" w:rsidR="00151A67" w:rsidRPr="00417DCE" w:rsidRDefault="00151A67" w:rsidP="004367A2">
    <w:pPr>
      <w:pStyle w:val="Header"/>
      <w:rPr>
        <w:rFonts w:cs="B Nazanin"/>
        <w:color w:val="767171" w:themeColor="background2" w:themeShade="80"/>
        <w:sz w:val="26"/>
        <w:szCs w:val="26"/>
      </w:rPr>
    </w:pPr>
  </w:p>
  <w:p w14:paraId="77C66B45" w14:textId="77777777" w:rsidR="00460F80" w:rsidRPr="00417DCE" w:rsidRDefault="00460F80" w:rsidP="004367A2">
    <w:pPr>
      <w:pStyle w:val="Header"/>
      <w:rPr>
        <w:rFonts w:cs="B Nazani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FD"/>
    <w:multiLevelType w:val="multilevel"/>
    <w:tmpl w:val="5B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C4F25"/>
    <w:multiLevelType w:val="multilevel"/>
    <w:tmpl w:val="281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9026F"/>
    <w:multiLevelType w:val="multilevel"/>
    <w:tmpl w:val="0278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9064E"/>
    <w:multiLevelType w:val="multilevel"/>
    <w:tmpl w:val="08E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35ADB"/>
    <w:multiLevelType w:val="multilevel"/>
    <w:tmpl w:val="B60C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1470A"/>
    <w:multiLevelType w:val="multilevel"/>
    <w:tmpl w:val="1F1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46CA0"/>
    <w:multiLevelType w:val="multilevel"/>
    <w:tmpl w:val="220C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C6F4A"/>
    <w:multiLevelType w:val="multilevel"/>
    <w:tmpl w:val="921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02CA5"/>
    <w:multiLevelType w:val="multilevel"/>
    <w:tmpl w:val="DF9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704AE"/>
    <w:multiLevelType w:val="multilevel"/>
    <w:tmpl w:val="655C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9603E"/>
    <w:multiLevelType w:val="multilevel"/>
    <w:tmpl w:val="442EE58C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1" w15:restartNumberingAfterBreak="0">
    <w:nsid w:val="484E11EC"/>
    <w:multiLevelType w:val="multilevel"/>
    <w:tmpl w:val="72C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E4B80"/>
    <w:multiLevelType w:val="multilevel"/>
    <w:tmpl w:val="42C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60536"/>
    <w:multiLevelType w:val="multilevel"/>
    <w:tmpl w:val="40EE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6353B"/>
    <w:multiLevelType w:val="multilevel"/>
    <w:tmpl w:val="CA7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D1D9C"/>
    <w:multiLevelType w:val="multilevel"/>
    <w:tmpl w:val="2EE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7064A"/>
    <w:multiLevelType w:val="multilevel"/>
    <w:tmpl w:val="E55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87AD5"/>
    <w:multiLevelType w:val="multilevel"/>
    <w:tmpl w:val="221E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BD"/>
    <w:rsid w:val="000519E1"/>
    <w:rsid w:val="00060DBD"/>
    <w:rsid w:val="00074493"/>
    <w:rsid w:val="000B3934"/>
    <w:rsid w:val="000D771D"/>
    <w:rsid w:val="000F62D1"/>
    <w:rsid w:val="00111461"/>
    <w:rsid w:val="00151A67"/>
    <w:rsid w:val="001655EB"/>
    <w:rsid w:val="001F6B69"/>
    <w:rsid w:val="002F6A7D"/>
    <w:rsid w:val="00313D32"/>
    <w:rsid w:val="00417DCE"/>
    <w:rsid w:val="004367A2"/>
    <w:rsid w:val="00441232"/>
    <w:rsid w:val="00460F80"/>
    <w:rsid w:val="004660A7"/>
    <w:rsid w:val="005628CB"/>
    <w:rsid w:val="00587773"/>
    <w:rsid w:val="00635394"/>
    <w:rsid w:val="006A1C59"/>
    <w:rsid w:val="006A6BEC"/>
    <w:rsid w:val="006B7607"/>
    <w:rsid w:val="008606F7"/>
    <w:rsid w:val="00875DA6"/>
    <w:rsid w:val="009812ED"/>
    <w:rsid w:val="009B03EC"/>
    <w:rsid w:val="009B4931"/>
    <w:rsid w:val="00B64EDB"/>
    <w:rsid w:val="00B7720F"/>
    <w:rsid w:val="00C26035"/>
    <w:rsid w:val="00D26D7F"/>
    <w:rsid w:val="00E15654"/>
    <w:rsid w:val="00E554D6"/>
    <w:rsid w:val="00ED3549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B57B9"/>
  <w15:chartTrackingRefBased/>
  <w15:docId w15:val="{477A39B0-AE70-412C-BF29-A756086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A7"/>
    <w:pPr>
      <w:jc w:val="center"/>
    </w:pPr>
  </w:style>
  <w:style w:type="paragraph" w:styleId="Heading1">
    <w:name w:val="heading 1"/>
    <w:basedOn w:val="Normal"/>
    <w:next w:val="Normal"/>
    <w:link w:val="Heading1Char"/>
    <w:autoRedefine/>
    <w:qFormat/>
    <w:rsid w:val="004660A7"/>
    <w:pPr>
      <w:keepNext/>
      <w:keepLines/>
      <w:numPr>
        <w:numId w:val="1"/>
      </w:numPr>
      <w:tabs>
        <w:tab w:val="left" w:pos="216"/>
      </w:tabs>
      <w:spacing w:before="80" w:after="80"/>
      <w:jc w:val="both"/>
      <w:outlineLvl w:val="0"/>
    </w:pPr>
    <w:rPr>
      <w:rFonts w:eastAsia="MS Mincho"/>
      <w:b/>
      <w:bCs/>
      <w:smallCaps/>
      <w:noProof/>
    </w:rPr>
  </w:style>
  <w:style w:type="paragraph" w:styleId="Heading2">
    <w:name w:val="heading 2"/>
    <w:basedOn w:val="Normal"/>
    <w:next w:val="Normal"/>
    <w:link w:val="Heading2Char"/>
    <w:autoRedefine/>
    <w:qFormat/>
    <w:rsid w:val="004660A7"/>
    <w:pPr>
      <w:keepNext/>
      <w:keepLines/>
      <w:numPr>
        <w:ilvl w:val="1"/>
        <w:numId w:val="1"/>
      </w:numPr>
      <w:spacing w:before="60" w:after="60"/>
      <w:jc w:val="left"/>
      <w:outlineLvl w:val="1"/>
    </w:pPr>
    <w:rPr>
      <w:rFonts w:eastAsiaTheme="majorEastAsia" w:cstheme="majorBidi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4660A7"/>
    <w:pPr>
      <w:numPr>
        <w:ilvl w:val="2"/>
        <w:numId w:val="1"/>
      </w:numPr>
      <w:spacing w:line="240" w:lineRule="exact"/>
      <w:jc w:val="both"/>
      <w:outlineLvl w:val="2"/>
    </w:pPr>
    <w:rPr>
      <w:rFonts w:eastAsia="MS Mincho" w:cstheme="majorBidi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"/>
    <w:qFormat/>
    <w:rsid w:val="004660A7"/>
    <w:pPr>
      <w:numPr>
        <w:ilvl w:val="3"/>
        <w:numId w:val="1"/>
      </w:numPr>
      <w:spacing w:before="40" w:after="40"/>
      <w:jc w:val="both"/>
      <w:outlineLvl w:val="3"/>
    </w:pPr>
    <w:rPr>
      <w:rFonts w:eastAsiaTheme="majorEastAsia" w:cstheme="majorBidi"/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4660A7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0A7"/>
    <w:rPr>
      <w:rFonts w:eastAsia="MS Mincho"/>
      <w:b/>
      <w:bCs/>
      <w:smallCaps/>
      <w:noProof/>
    </w:rPr>
  </w:style>
  <w:style w:type="character" w:customStyle="1" w:styleId="Heading2Char">
    <w:name w:val="Heading 2 Char"/>
    <w:link w:val="Heading2"/>
    <w:rsid w:val="004660A7"/>
    <w:rPr>
      <w:rFonts w:eastAsiaTheme="majorEastAsia" w:cstheme="majorBidi"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B7607"/>
    <w:rPr>
      <w:rFonts w:eastAsia="MS Mincho" w:cstheme="majorBidi"/>
      <w:i/>
      <w:iCs/>
      <w:noProof/>
    </w:rPr>
  </w:style>
  <w:style w:type="paragraph" w:styleId="Subtitle">
    <w:name w:val="Subtitle"/>
    <w:basedOn w:val="Normal"/>
    <w:next w:val="Normal"/>
    <w:link w:val="SubtitleChar"/>
    <w:qFormat/>
    <w:rsid w:val="00587773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7773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B64EDB"/>
    <w:pPr>
      <w:jc w:val="center"/>
    </w:pPr>
  </w:style>
  <w:style w:type="character" w:customStyle="1" w:styleId="Heading4Char">
    <w:name w:val="Heading 4 Char"/>
    <w:link w:val="Heading4"/>
    <w:uiPriority w:val="9"/>
    <w:rsid w:val="004660A7"/>
    <w:rPr>
      <w:rFonts w:eastAsiaTheme="majorEastAsia" w:cstheme="majorBidi"/>
      <w:i/>
      <w:iCs/>
      <w:noProof/>
    </w:rPr>
  </w:style>
  <w:style w:type="character" w:customStyle="1" w:styleId="Heading5Char">
    <w:name w:val="Heading 5 Char"/>
    <w:basedOn w:val="DefaultParagraphFont"/>
    <w:link w:val="Heading5"/>
    <w:rsid w:val="004660A7"/>
    <w:rPr>
      <w:smallCaps/>
      <w:noProof/>
    </w:rPr>
  </w:style>
  <w:style w:type="character" w:styleId="Strong">
    <w:name w:val="Strong"/>
    <w:uiPriority w:val="22"/>
    <w:qFormat/>
    <w:rsid w:val="004660A7"/>
    <w:rPr>
      <w:b/>
      <w:bCs/>
    </w:rPr>
  </w:style>
  <w:style w:type="table" w:customStyle="1" w:styleId="Style8">
    <w:name w:val="Style8"/>
    <w:basedOn w:val="TableNormal"/>
    <w:uiPriority w:val="99"/>
    <w:rsid w:val="002F6A7D"/>
    <w:pPr>
      <w:jc w:val="center"/>
    </w:pPr>
    <w:rPr>
      <w:rFonts w:ascii="B Mitra" w:eastAsia="Batang" w:hAnsi="B Mitra" w:cs="Arial"/>
      <w:lang w:bidi="fa-IR"/>
    </w:rPr>
    <w:tblPr>
      <w:tblBorders>
        <w:insideH w:val="single" w:sz="4" w:space="0" w:color="auto"/>
      </w:tblBorders>
    </w:tblPr>
    <w:tcPr>
      <w:shd w:val="clear" w:color="auto" w:fill="auto"/>
      <w:vAlign w:val="center"/>
    </w:tcPr>
  </w:style>
  <w:style w:type="paragraph" w:styleId="NormalWeb">
    <w:name w:val="Normal (Web)"/>
    <w:basedOn w:val="Normal"/>
    <w:uiPriority w:val="99"/>
    <w:unhideWhenUsed/>
    <w:rsid w:val="009812E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12ED"/>
    <w:rPr>
      <w:i/>
      <w:iCs/>
    </w:rPr>
  </w:style>
  <w:style w:type="character" w:styleId="Hyperlink">
    <w:name w:val="Hyperlink"/>
    <w:basedOn w:val="DefaultParagraphFont"/>
    <w:uiPriority w:val="99"/>
    <w:unhideWhenUsed/>
    <w:rsid w:val="009812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3EC"/>
  </w:style>
  <w:style w:type="paragraph" w:styleId="Footer">
    <w:name w:val="footer"/>
    <w:basedOn w:val="Normal"/>
    <w:link w:val="FooterChar"/>
    <w:uiPriority w:val="99"/>
    <w:unhideWhenUsed/>
    <w:rsid w:val="009B0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-proposal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-proposal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13</cp:revision>
  <dcterms:created xsi:type="dcterms:W3CDTF">2024-11-14T09:15:00Z</dcterms:created>
  <dcterms:modified xsi:type="dcterms:W3CDTF">2024-11-14T10:18:00Z</dcterms:modified>
</cp:coreProperties>
</file>